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b w:val="1"/>
          <w:sz w:val="24"/>
          <w:szCs w:val="24"/>
          <w:u w:val="single"/>
        </w:rPr>
      </w:pPr>
      <w:r w:rsidDel="00000000" w:rsidR="00000000" w:rsidRPr="00000000">
        <w:rPr>
          <w:b w:val="1"/>
          <w:sz w:val="24"/>
          <w:szCs w:val="24"/>
          <w:u w:val="single"/>
          <w:rtl w:val="0"/>
        </w:rPr>
        <w:t xml:space="preserve">Staff and Helpers - Qualifications and Ratios Policy</w:t>
      </w:r>
    </w:p>
    <w:p w:rsidR="00000000" w:rsidDel="00000000" w:rsidP="00000000" w:rsidRDefault="00000000" w:rsidRPr="00000000" w14:paraId="00000002">
      <w:pPr>
        <w:jc w:val="center"/>
        <w:rPr>
          <w:b w:val="1"/>
          <w:sz w:val="24"/>
          <w:szCs w:val="24"/>
          <w:u w:val="single"/>
        </w:rPr>
      </w:pPr>
      <w:r w:rsidDel="00000000" w:rsidR="00000000" w:rsidRPr="00000000">
        <w:rPr>
          <w:rtl w:val="0"/>
        </w:rPr>
      </w:r>
    </w:p>
    <w:p w:rsidR="00000000" w:rsidDel="00000000" w:rsidP="00000000" w:rsidRDefault="00000000" w:rsidRPr="00000000" w14:paraId="00000003">
      <w:pPr>
        <w:rPr>
          <w:color w:val="111111"/>
          <w:sz w:val="24"/>
          <w:szCs w:val="24"/>
          <w:highlight w:val="white"/>
        </w:rPr>
      </w:pPr>
      <w:r w:rsidDel="00000000" w:rsidR="00000000" w:rsidRPr="00000000">
        <w:rPr>
          <w:color w:val="111111"/>
          <w:sz w:val="24"/>
          <w:szCs w:val="24"/>
          <w:highlight w:val="white"/>
          <w:rtl w:val="0"/>
        </w:rPr>
        <w:t xml:space="preserve">At Forest School,we are committed to taking all reasonable measures to safeguard and promote the welfare of each child in our care. All staff will have up to date Disclosure and Barring checks. There will be a minimum of 2 adults present at all times with a high ratio of adults to learners (minimum 1:1/1:2.) Forest School is run by qualified Forest School practitioners who continuously maintain and develop their professional practice.</w:t>
      </w:r>
    </w:p>
    <w:p w:rsidR="00000000" w:rsidDel="00000000" w:rsidP="00000000" w:rsidRDefault="00000000" w:rsidRPr="00000000" w14:paraId="00000004">
      <w:pPr>
        <w:rPr>
          <w:color w:val="111111"/>
          <w:sz w:val="24"/>
          <w:szCs w:val="24"/>
          <w:highlight w:val="white"/>
        </w:rPr>
      </w:pPr>
      <w:r w:rsidDel="00000000" w:rsidR="00000000" w:rsidRPr="00000000">
        <w:rPr>
          <w:rtl w:val="0"/>
        </w:rPr>
      </w:r>
    </w:p>
    <w:p w:rsidR="00000000" w:rsidDel="00000000" w:rsidP="00000000" w:rsidRDefault="00000000" w:rsidRPr="00000000" w14:paraId="00000005">
      <w:pPr>
        <w:rPr>
          <w:color w:val="111111"/>
          <w:sz w:val="24"/>
          <w:szCs w:val="24"/>
          <w:highlight w:val="white"/>
        </w:rPr>
      </w:pPr>
      <w:r w:rsidDel="00000000" w:rsidR="00000000" w:rsidRPr="00000000">
        <w:rPr>
          <w:color w:val="111111"/>
          <w:sz w:val="24"/>
          <w:szCs w:val="24"/>
          <w:highlight w:val="white"/>
          <w:rtl w:val="0"/>
        </w:rPr>
        <w:t xml:space="preserve">The following procedures will  be followed:</w:t>
      </w:r>
    </w:p>
    <w:p w:rsidR="00000000" w:rsidDel="00000000" w:rsidP="00000000" w:rsidRDefault="00000000" w:rsidRPr="00000000" w14:paraId="00000006">
      <w:pPr>
        <w:rPr>
          <w:color w:val="111111"/>
          <w:sz w:val="24"/>
          <w:szCs w:val="24"/>
          <w:highlight w:val="white"/>
        </w:rPr>
      </w:pPr>
      <w:r w:rsidDel="00000000" w:rsidR="00000000" w:rsidRPr="00000000">
        <w:rPr>
          <w:rtl w:val="0"/>
        </w:rPr>
      </w:r>
    </w:p>
    <w:p w:rsidR="00000000" w:rsidDel="00000000" w:rsidP="00000000" w:rsidRDefault="00000000" w:rsidRPr="00000000" w14:paraId="00000007">
      <w:pPr>
        <w:numPr>
          <w:ilvl w:val="0"/>
          <w:numId w:val="1"/>
        </w:numPr>
        <w:ind w:left="720" w:hanging="360"/>
        <w:rPr>
          <w:color w:val="111111"/>
          <w:sz w:val="24"/>
          <w:szCs w:val="24"/>
          <w:highlight w:val="white"/>
          <w:u w:val="none"/>
        </w:rPr>
      </w:pPr>
      <w:r w:rsidDel="00000000" w:rsidR="00000000" w:rsidRPr="00000000">
        <w:rPr>
          <w:color w:val="111111"/>
          <w:sz w:val="24"/>
          <w:szCs w:val="24"/>
          <w:highlight w:val="white"/>
          <w:rtl w:val="0"/>
        </w:rPr>
        <w:t xml:space="preserve">The Forest School leader will have a level 3 Forest School qualification.</w:t>
      </w:r>
    </w:p>
    <w:p w:rsidR="00000000" w:rsidDel="00000000" w:rsidP="00000000" w:rsidRDefault="00000000" w:rsidRPr="00000000" w14:paraId="00000008">
      <w:pPr>
        <w:numPr>
          <w:ilvl w:val="0"/>
          <w:numId w:val="1"/>
        </w:numPr>
        <w:ind w:left="720" w:hanging="360"/>
        <w:rPr>
          <w:color w:val="111111"/>
          <w:sz w:val="24"/>
          <w:szCs w:val="24"/>
          <w:highlight w:val="white"/>
          <w:u w:val="none"/>
        </w:rPr>
      </w:pPr>
      <w:r w:rsidDel="00000000" w:rsidR="00000000" w:rsidRPr="00000000">
        <w:rPr>
          <w:color w:val="111111"/>
          <w:sz w:val="24"/>
          <w:szCs w:val="24"/>
          <w:highlight w:val="white"/>
          <w:rtl w:val="0"/>
        </w:rPr>
        <w:t xml:space="preserve">The Forest School leader will be trained in Outdoor Food safety.</w:t>
      </w:r>
    </w:p>
    <w:p w:rsidR="00000000" w:rsidDel="00000000" w:rsidP="00000000" w:rsidRDefault="00000000" w:rsidRPr="00000000" w14:paraId="00000009">
      <w:pPr>
        <w:numPr>
          <w:ilvl w:val="0"/>
          <w:numId w:val="1"/>
        </w:numPr>
        <w:ind w:left="720" w:hanging="360"/>
        <w:rPr>
          <w:color w:val="111111"/>
          <w:sz w:val="24"/>
          <w:szCs w:val="24"/>
          <w:highlight w:val="white"/>
          <w:u w:val="none"/>
        </w:rPr>
      </w:pPr>
      <w:r w:rsidDel="00000000" w:rsidR="00000000" w:rsidRPr="00000000">
        <w:rPr>
          <w:color w:val="111111"/>
          <w:sz w:val="24"/>
          <w:szCs w:val="24"/>
          <w:highlight w:val="white"/>
          <w:rtl w:val="0"/>
        </w:rPr>
        <w:t xml:space="preserve">The Forest School Leader will be trained in Outdoor First aid.</w:t>
      </w:r>
    </w:p>
    <w:p w:rsidR="00000000" w:rsidDel="00000000" w:rsidP="00000000" w:rsidRDefault="00000000" w:rsidRPr="00000000" w14:paraId="0000000A">
      <w:pPr>
        <w:numPr>
          <w:ilvl w:val="0"/>
          <w:numId w:val="1"/>
        </w:numPr>
        <w:ind w:left="720" w:hanging="360"/>
        <w:rPr>
          <w:color w:val="111111"/>
          <w:sz w:val="24"/>
          <w:szCs w:val="24"/>
          <w:highlight w:val="white"/>
          <w:u w:val="none"/>
        </w:rPr>
      </w:pPr>
      <w:r w:rsidDel="00000000" w:rsidR="00000000" w:rsidRPr="00000000">
        <w:rPr>
          <w:color w:val="111111"/>
          <w:sz w:val="24"/>
          <w:szCs w:val="24"/>
          <w:highlight w:val="white"/>
          <w:rtl w:val="0"/>
        </w:rPr>
        <w:t xml:space="preserve">A minimum of 2 first aiders will be present at each session.</w:t>
      </w:r>
    </w:p>
    <w:p w:rsidR="00000000" w:rsidDel="00000000" w:rsidP="00000000" w:rsidRDefault="00000000" w:rsidRPr="00000000" w14:paraId="0000000B">
      <w:pPr>
        <w:numPr>
          <w:ilvl w:val="0"/>
          <w:numId w:val="1"/>
        </w:numPr>
        <w:ind w:left="720" w:hanging="360"/>
        <w:rPr>
          <w:color w:val="111111"/>
          <w:sz w:val="24"/>
          <w:szCs w:val="24"/>
          <w:highlight w:val="white"/>
          <w:u w:val="none"/>
        </w:rPr>
      </w:pPr>
      <w:r w:rsidDel="00000000" w:rsidR="00000000" w:rsidRPr="00000000">
        <w:rPr>
          <w:color w:val="111111"/>
          <w:sz w:val="24"/>
          <w:szCs w:val="24"/>
          <w:highlight w:val="white"/>
          <w:rtl w:val="0"/>
        </w:rPr>
        <w:t xml:space="preserve">Only FS leaders will instruct and assist on higher risk activities. NO OTHER ADULT should take this responsibility.</w:t>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